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D39D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"/>
        <w:jc w:val="center"/>
        <w:rPr>
          <w:rFonts w:ascii="Georgia" w:eastAsia="Arial" w:hAnsi="Georgia" w:cs="Arial"/>
          <w:i/>
          <w:iCs/>
          <w:color w:val="501549"/>
          <w:kern w:val="0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Aptos" w:hAnsi="Georgia" w:cs="Aptos"/>
          <w:color w:val="501549"/>
          <w:kern w:val="0"/>
          <w:sz w:val="32"/>
          <w:szCs w:val="32"/>
          <w:u w:color="242424"/>
          <w:bdr w:val="nil"/>
          <w:shd w:val="clear" w:color="auto" w:fill="FFFFFF"/>
          <w:lang w:val="da-DK" w:eastAsia="pl-PL"/>
          <w14:ligatures w14:val="none"/>
        </w:rPr>
        <w:t>Og</w:t>
      </w:r>
      <w:r w:rsidRPr="00980E7A">
        <w:rPr>
          <w:rFonts w:ascii="Georgia" w:eastAsia="Aptos" w:hAnsi="Georgia" w:cs="Aptos"/>
          <w:color w:val="501549"/>
          <w:kern w:val="0"/>
          <w:sz w:val="32"/>
          <w:szCs w:val="32"/>
          <w:u w:color="242424"/>
          <w:bdr w:val="nil"/>
          <w:shd w:val="clear" w:color="auto" w:fill="FFFFFF"/>
          <w:lang w:val="es-ES_tradnl" w:eastAsia="pl-PL"/>
          <w14:ligatures w14:val="none"/>
        </w:rPr>
        <w:t>ó</w:t>
      </w:r>
      <w:proofErr w:type="spellStart"/>
      <w:r w:rsidRPr="00980E7A">
        <w:rPr>
          <w:rFonts w:ascii="Georgia" w:eastAsia="Aptos" w:hAnsi="Georgia" w:cs="Aptos"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>lnopolska</w:t>
      </w:r>
      <w:proofErr w:type="spellEnd"/>
      <w:r w:rsidRPr="00980E7A">
        <w:rPr>
          <w:rFonts w:ascii="Georgia" w:eastAsia="Aptos" w:hAnsi="Georgia" w:cs="Aptos"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 xml:space="preserve"> </w:t>
      </w:r>
      <w:proofErr w:type="spellStart"/>
      <w:r w:rsidRPr="00980E7A">
        <w:rPr>
          <w:rFonts w:ascii="Georgia" w:eastAsia="Aptos" w:hAnsi="Georgia" w:cs="Aptos"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>InterKonferencja</w:t>
      </w:r>
      <w:proofErr w:type="spellEnd"/>
      <w:r w:rsidRPr="00980E7A">
        <w:rPr>
          <w:rFonts w:ascii="Georgia" w:eastAsia="Aptos" w:hAnsi="Georgia" w:cs="Aptos"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 xml:space="preserve"> </w:t>
      </w:r>
      <w:proofErr w:type="spellStart"/>
      <w:r w:rsidRPr="00980E7A">
        <w:rPr>
          <w:rFonts w:ascii="Georgia" w:eastAsia="Aptos" w:hAnsi="Georgia" w:cs="Aptos"/>
          <w:i/>
          <w:iCs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>Musica</w:t>
      </w:r>
      <w:proofErr w:type="spellEnd"/>
      <w:r w:rsidRPr="00980E7A">
        <w:rPr>
          <w:rFonts w:ascii="Georgia" w:eastAsia="Aptos" w:hAnsi="Georgia" w:cs="Aptos"/>
          <w:i/>
          <w:iCs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 xml:space="preserve"> </w:t>
      </w:r>
      <w:proofErr w:type="spellStart"/>
      <w:r w:rsidRPr="00980E7A">
        <w:rPr>
          <w:rFonts w:ascii="Georgia" w:eastAsia="Aptos" w:hAnsi="Georgia" w:cs="Aptos"/>
          <w:i/>
          <w:iCs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>Tertii</w:t>
      </w:r>
      <w:proofErr w:type="spellEnd"/>
      <w:r w:rsidRPr="00980E7A">
        <w:rPr>
          <w:rFonts w:ascii="Georgia" w:eastAsia="Aptos" w:hAnsi="Georgia" w:cs="Aptos"/>
          <w:i/>
          <w:iCs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 xml:space="preserve"> </w:t>
      </w:r>
      <w:proofErr w:type="spellStart"/>
      <w:r w:rsidRPr="00980E7A">
        <w:rPr>
          <w:rFonts w:ascii="Georgia" w:eastAsia="Aptos" w:hAnsi="Georgia" w:cs="Aptos"/>
          <w:i/>
          <w:iCs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>Millenii</w:t>
      </w:r>
      <w:proofErr w:type="spellEnd"/>
      <w:r w:rsidRPr="00980E7A">
        <w:rPr>
          <w:rFonts w:ascii="Georgia" w:eastAsia="Aptos" w:hAnsi="Georgia" w:cs="Aptos"/>
          <w:i/>
          <w:iCs/>
          <w:color w:val="501549"/>
          <w:kern w:val="0"/>
          <w:sz w:val="32"/>
          <w:szCs w:val="32"/>
          <w:u w:color="242424"/>
          <w:bdr w:val="nil"/>
          <w:shd w:val="clear" w:color="auto" w:fill="FFFFFF"/>
          <w:lang w:eastAsia="pl-PL"/>
          <w14:ligatures w14:val="none"/>
        </w:rPr>
        <w:t xml:space="preserve"> 2.0</w:t>
      </w:r>
    </w:p>
    <w:p w14:paraId="0365FE23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"/>
        <w:jc w:val="center"/>
        <w:rPr>
          <w:rFonts w:ascii="Georgia" w:eastAsia="Arial" w:hAnsi="Georgia" w:cs="Arial"/>
          <w:color w:val="501549"/>
          <w:kern w:val="0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Aptos" w:hAnsi="Georgia" w:cs="Aptos"/>
          <w:color w:val="501549"/>
          <w:kern w:val="0"/>
          <w:sz w:val="32"/>
          <w:szCs w:val="32"/>
          <w:u w:color="000000"/>
          <w:bdr w:val="nil"/>
          <w:lang w:eastAsia="pl-PL"/>
          <w14:ligatures w14:val="none"/>
        </w:rPr>
        <w:t>6-7 maja 2026, Akademia Muzyczna</w:t>
      </w:r>
    </w:p>
    <w:p w14:paraId="7AD33EDB" w14:textId="77777777" w:rsid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"/>
        <w:jc w:val="center"/>
        <w:rPr>
          <w:rFonts w:ascii="Georgia" w:eastAsia="Aptos" w:hAnsi="Georgia" w:cs="Aptos"/>
          <w:color w:val="501549"/>
          <w:kern w:val="0"/>
          <w:sz w:val="32"/>
          <w:szCs w:val="32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Aptos" w:hAnsi="Georgia" w:cs="Aptos"/>
          <w:color w:val="501549"/>
          <w:kern w:val="0"/>
          <w:sz w:val="32"/>
          <w:szCs w:val="32"/>
          <w:u w:color="000000"/>
          <w:bdr w:val="nil"/>
          <w:lang w:eastAsia="pl-PL"/>
          <w14:ligatures w14:val="none"/>
        </w:rPr>
        <w:t>im. Karola Lipińskiego we Wrocławiu</w:t>
      </w:r>
    </w:p>
    <w:p w14:paraId="57CE5DBE" w14:textId="77777777" w:rsid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"/>
        <w:jc w:val="center"/>
        <w:rPr>
          <w:rFonts w:ascii="Georgia" w:eastAsia="Arial" w:hAnsi="Georgia" w:cs="Arial"/>
          <w:color w:val="501549"/>
          <w:kern w:val="0"/>
          <w:sz w:val="32"/>
          <w:szCs w:val="32"/>
          <w:u w:color="000000"/>
          <w:bdr w:val="nil"/>
          <w:lang w:eastAsia="pl-PL"/>
          <w14:ligatures w14:val="none"/>
        </w:rPr>
      </w:pPr>
    </w:p>
    <w:p w14:paraId="4DDB331D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6"/>
        <w:jc w:val="center"/>
        <w:rPr>
          <w:rFonts w:ascii="Georgia" w:eastAsia="Arial" w:hAnsi="Georgia" w:cs="Arial"/>
          <w:color w:val="501549"/>
          <w:kern w:val="0"/>
          <w:sz w:val="32"/>
          <w:szCs w:val="32"/>
          <w:u w:color="000000"/>
          <w:bdr w:val="nil"/>
          <w:lang w:eastAsia="pl-PL"/>
          <w14:ligatures w14:val="none"/>
        </w:rPr>
      </w:pPr>
    </w:p>
    <w:p w14:paraId="234888D1" w14:textId="77777777" w:rsidR="00980E7A" w:rsidRPr="0079762E" w:rsidRDefault="00980E7A" w:rsidP="00980E7A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240" w:line="240" w:lineRule="auto"/>
        <w:rPr>
          <w:rFonts w:ascii="Georgia" w:eastAsia="Arial" w:hAnsi="Georgia" w:cs="Arial"/>
        </w:rPr>
      </w:pPr>
      <w:r w:rsidRPr="0079762E">
        <w:rPr>
          <w:rFonts w:ascii="Georgia" w:hAnsi="Georgia"/>
        </w:rPr>
        <w:t xml:space="preserve">W dniach 6-7 maja 2026 roku w Akademii Muzycznej im. Karola Lipińskiego we Wrocławiu odbędzie się druga edycja </w:t>
      </w:r>
      <w:proofErr w:type="spellStart"/>
      <w:r w:rsidRPr="0079762E">
        <w:rPr>
          <w:rFonts w:ascii="Georgia" w:hAnsi="Georgia"/>
        </w:rPr>
        <w:t>Og</w:t>
      </w:r>
      <w:proofErr w:type="spellEnd"/>
      <w:r w:rsidRPr="0079762E">
        <w:rPr>
          <w:rFonts w:ascii="Georgia" w:hAnsi="Georgia"/>
          <w:lang w:val="es-ES_tradnl"/>
        </w:rPr>
        <w:t>ó</w:t>
      </w:r>
      <w:proofErr w:type="spellStart"/>
      <w:r w:rsidRPr="0079762E">
        <w:rPr>
          <w:rFonts w:ascii="Georgia" w:hAnsi="Georgia"/>
        </w:rPr>
        <w:t>lnopolskiej</w:t>
      </w:r>
      <w:proofErr w:type="spellEnd"/>
      <w:r w:rsidRPr="0079762E">
        <w:rPr>
          <w:rFonts w:ascii="Georgia" w:hAnsi="Georgia"/>
        </w:rPr>
        <w:t xml:space="preserve"> </w:t>
      </w:r>
      <w:proofErr w:type="spellStart"/>
      <w:r w:rsidRPr="0079762E">
        <w:rPr>
          <w:rFonts w:ascii="Georgia" w:hAnsi="Georgia"/>
        </w:rPr>
        <w:t>InterKonferencji</w:t>
      </w:r>
      <w:proofErr w:type="spellEnd"/>
      <w:r w:rsidRPr="0079762E">
        <w:rPr>
          <w:rFonts w:ascii="Georgia" w:hAnsi="Georgia"/>
        </w:rPr>
        <w:t xml:space="preserve"> </w:t>
      </w:r>
      <w:proofErr w:type="spellStart"/>
      <w:r w:rsidRPr="0079762E">
        <w:rPr>
          <w:rFonts w:ascii="Georgia" w:hAnsi="Georgia"/>
          <w:i/>
          <w:iCs/>
        </w:rPr>
        <w:t>Musica</w:t>
      </w:r>
      <w:proofErr w:type="spellEnd"/>
      <w:r w:rsidRPr="0079762E">
        <w:rPr>
          <w:rFonts w:ascii="Georgia" w:hAnsi="Georgia"/>
          <w:i/>
          <w:iCs/>
        </w:rPr>
        <w:t xml:space="preserve"> </w:t>
      </w:r>
      <w:proofErr w:type="spellStart"/>
      <w:r w:rsidRPr="0079762E">
        <w:rPr>
          <w:rFonts w:ascii="Georgia" w:hAnsi="Georgia"/>
          <w:i/>
          <w:iCs/>
        </w:rPr>
        <w:t>Tertii</w:t>
      </w:r>
      <w:proofErr w:type="spellEnd"/>
      <w:r w:rsidRPr="0079762E">
        <w:rPr>
          <w:rFonts w:ascii="Georgia" w:hAnsi="Georgia"/>
          <w:i/>
          <w:iCs/>
        </w:rPr>
        <w:t xml:space="preserve"> </w:t>
      </w:r>
      <w:proofErr w:type="spellStart"/>
      <w:r w:rsidRPr="0079762E">
        <w:rPr>
          <w:rFonts w:ascii="Georgia" w:hAnsi="Georgia"/>
          <w:i/>
          <w:iCs/>
        </w:rPr>
        <w:t>Millenii</w:t>
      </w:r>
      <w:proofErr w:type="spellEnd"/>
      <w:r w:rsidRPr="0079762E">
        <w:rPr>
          <w:rFonts w:ascii="Georgia" w:hAnsi="Georgia"/>
          <w:i/>
          <w:iCs/>
        </w:rPr>
        <w:t xml:space="preserve"> 2.0</w:t>
      </w:r>
      <w:r w:rsidRPr="0079762E">
        <w:rPr>
          <w:rFonts w:ascii="Georgia" w:hAnsi="Georgia"/>
        </w:rPr>
        <w:t xml:space="preserve"> – wydarzenia, </w:t>
      </w:r>
      <w:proofErr w:type="spellStart"/>
      <w:r w:rsidRPr="0079762E">
        <w:rPr>
          <w:rFonts w:ascii="Georgia" w:hAnsi="Georgia"/>
        </w:rPr>
        <w:t>kt</w:t>
      </w:r>
      <w:proofErr w:type="spellEnd"/>
      <w:r w:rsidRPr="0079762E">
        <w:rPr>
          <w:rFonts w:ascii="Georgia" w:hAnsi="Georgia"/>
          <w:lang w:val="es-ES_tradnl"/>
        </w:rPr>
        <w:t>ó</w:t>
      </w:r>
      <w:r w:rsidRPr="0079762E">
        <w:rPr>
          <w:rFonts w:ascii="Georgia" w:hAnsi="Georgia"/>
        </w:rPr>
        <w:t xml:space="preserve">re ponownie zgromadzi </w:t>
      </w:r>
      <w:proofErr w:type="spellStart"/>
      <w:r w:rsidRPr="0079762E">
        <w:rPr>
          <w:rFonts w:ascii="Georgia" w:hAnsi="Georgia"/>
        </w:rPr>
        <w:t>artyst</w:t>
      </w:r>
      <w:proofErr w:type="spellEnd"/>
      <w:r w:rsidRPr="0079762E">
        <w:rPr>
          <w:rFonts w:ascii="Georgia" w:hAnsi="Georgia"/>
          <w:lang w:val="es-ES_tradnl"/>
        </w:rPr>
        <w:t>ó</w:t>
      </w:r>
      <w:r w:rsidRPr="0079762E">
        <w:rPr>
          <w:rFonts w:ascii="Georgia" w:hAnsi="Georgia"/>
        </w:rPr>
        <w:t>w i badaczy z całej Polski wokół najważniejszych pytań dotyczących muzyki współczesnej.</w:t>
      </w:r>
    </w:p>
    <w:p w14:paraId="30B5756C" w14:textId="77777777" w:rsidR="00980E7A" w:rsidRPr="0079762E" w:rsidRDefault="00980E7A" w:rsidP="00980E7A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240" w:line="240" w:lineRule="auto"/>
        <w:rPr>
          <w:rFonts w:ascii="Georgia" w:eastAsia="Arial" w:hAnsi="Georgia" w:cs="Arial"/>
        </w:rPr>
      </w:pPr>
      <w:proofErr w:type="spellStart"/>
      <w:r w:rsidRPr="0079762E">
        <w:rPr>
          <w:rFonts w:ascii="Georgia" w:hAnsi="Georgia"/>
        </w:rPr>
        <w:t>InterKonferencja</w:t>
      </w:r>
      <w:proofErr w:type="spellEnd"/>
      <w:r w:rsidRPr="0079762E">
        <w:rPr>
          <w:rFonts w:ascii="Georgia" w:hAnsi="Georgia"/>
        </w:rPr>
        <w:t xml:space="preserve"> to interdyscyplinarna platforma refleksji nad muzyką powstającą po roku 2000, otwarta na dialog </w:t>
      </w:r>
      <w:proofErr w:type="spellStart"/>
      <w:r w:rsidRPr="0079762E">
        <w:rPr>
          <w:rFonts w:ascii="Georgia" w:hAnsi="Georgia"/>
        </w:rPr>
        <w:t>tw</w:t>
      </w:r>
      <w:proofErr w:type="spellEnd"/>
      <w:r w:rsidRPr="0079762E">
        <w:rPr>
          <w:rFonts w:ascii="Georgia" w:hAnsi="Georgia"/>
          <w:lang w:val="es-ES_tradnl"/>
        </w:rPr>
        <w:t>ó</w:t>
      </w:r>
      <w:proofErr w:type="spellStart"/>
      <w:r w:rsidRPr="0079762E">
        <w:rPr>
          <w:rFonts w:ascii="Georgia" w:hAnsi="Georgia"/>
        </w:rPr>
        <w:t>rc</w:t>
      </w:r>
      <w:proofErr w:type="spellEnd"/>
      <w:r w:rsidRPr="0079762E">
        <w:rPr>
          <w:rFonts w:ascii="Georgia" w:hAnsi="Georgia"/>
          <w:lang w:val="es-ES_tradnl"/>
        </w:rPr>
        <w:t>ó</w:t>
      </w:r>
      <w:r w:rsidRPr="0079762E">
        <w:rPr>
          <w:rFonts w:ascii="Georgia" w:hAnsi="Georgia"/>
        </w:rPr>
        <w:t xml:space="preserve">w, </w:t>
      </w:r>
      <w:proofErr w:type="spellStart"/>
      <w:r w:rsidRPr="0079762E">
        <w:rPr>
          <w:rFonts w:ascii="Georgia" w:hAnsi="Georgia"/>
        </w:rPr>
        <w:t>wykonawc</w:t>
      </w:r>
      <w:proofErr w:type="spellEnd"/>
      <w:r w:rsidRPr="0079762E">
        <w:rPr>
          <w:rFonts w:ascii="Georgia" w:hAnsi="Georgia"/>
          <w:lang w:val="es-ES_tradnl"/>
        </w:rPr>
        <w:t>ó</w:t>
      </w:r>
      <w:r w:rsidRPr="0079762E">
        <w:rPr>
          <w:rFonts w:ascii="Georgia" w:hAnsi="Georgia"/>
        </w:rPr>
        <w:t>w i teoretyk</w:t>
      </w:r>
      <w:r w:rsidRPr="0079762E">
        <w:rPr>
          <w:rFonts w:ascii="Georgia" w:hAnsi="Georgia"/>
          <w:lang w:val="es-ES_tradnl"/>
        </w:rPr>
        <w:t>ó</w:t>
      </w:r>
      <w:r w:rsidRPr="0079762E">
        <w:rPr>
          <w:rFonts w:ascii="Georgia" w:hAnsi="Georgia"/>
        </w:rPr>
        <w:t>w różnych pokoleń oraz dziedzin. Spotykają się tu perspektywy artystyczne, naukowe i technologiczne, tworząc przestrzeń realnej wymiany idei.</w:t>
      </w:r>
    </w:p>
    <w:p w14:paraId="3C272277" w14:textId="0C49C134" w:rsidR="00980E7A" w:rsidRDefault="00980E7A" w:rsidP="00980E7A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240" w:line="240" w:lineRule="auto"/>
        <w:rPr>
          <w:rFonts w:ascii="Georgia" w:hAnsi="Georgia"/>
        </w:rPr>
      </w:pPr>
      <w:r w:rsidRPr="0079762E">
        <w:rPr>
          <w:rFonts w:ascii="Georgia" w:hAnsi="Georgia"/>
        </w:rPr>
        <w:t xml:space="preserve">Wydarzenie wychodzi poza formułę klasycznej konferencji naukowej. Obok wystąpień teoretycznych pojawią się działania </w:t>
      </w:r>
      <w:proofErr w:type="spellStart"/>
      <w:r w:rsidRPr="0079762E">
        <w:rPr>
          <w:rFonts w:ascii="Georgia" w:hAnsi="Georgia"/>
        </w:rPr>
        <w:t>performatywne</w:t>
      </w:r>
      <w:proofErr w:type="spellEnd"/>
      <w:r w:rsidRPr="0079762E">
        <w:rPr>
          <w:rFonts w:ascii="Georgia" w:hAnsi="Georgia"/>
        </w:rPr>
        <w:t xml:space="preserve">, projekty multimedialne, prezentacje </w:t>
      </w:r>
      <w:proofErr w:type="spellStart"/>
      <w:r w:rsidRPr="0079762E">
        <w:rPr>
          <w:rFonts w:ascii="Georgia" w:hAnsi="Georgia"/>
        </w:rPr>
        <w:t>tw</w:t>
      </w:r>
      <w:proofErr w:type="spellEnd"/>
      <w:r w:rsidRPr="0079762E">
        <w:rPr>
          <w:rFonts w:ascii="Georgia" w:hAnsi="Georgia"/>
          <w:lang w:val="es-ES_tradnl"/>
        </w:rPr>
        <w:t>ó</w:t>
      </w:r>
      <w:proofErr w:type="spellStart"/>
      <w:r w:rsidRPr="0079762E">
        <w:rPr>
          <w:rFonts w:ascii="Georgia" w:hAnsi="Georgia"/>
        </w:rPr>
        <w:t>rczości</w:t>
      </w:r>
      <w:proofErr w:type="spellEnd"/>
      <w:r w:rsidRPr="0079762E">
        <w:rPr>
          <w:rFonts w:ascii="Georgia" w:hAnsi="Georgia"/>
        </w:rPr>
        <w:t xml:space="preserve"> i formy eksperymentalne. Punktem odniesienia pozostaje sztuka muzyczna – rozpatrywana w szerokim kontekście społecznym, kulturowym, technologicznym i naukowym.</w:t>
      </w:r>
    </w:p>
    <w:p w14:paraId="14475B17" w14:textId="77777777" w:rsidR="00980E7A" w:rsidRPr="00980E7A" w:rsidRDefault="00980E7A" w:rsidP="00980E7A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after="240" w:line="240" w:lineRule="auto"/>
        <w:rPr>
          <w:rFonts w:ascii="Georgia" w:eastAsia="Arial" w:hAnsi="Georgia" w:cs="Arial"/>
        </w:rPr>
      </w:pPr>
    </w:p>
    <w:p w14:paraId="0568B263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jc w:val="both"/>
        <w:rPr>
          <w:rFonts w:ascii="Georgia" w:eastAsia="Arial" w:hAnsi="Georgia" w:cs="Arial"/>
          <w:b/>
          <w:bCs/>
          <w:i/>
          <w:iCs/>
          <w:color w:val="501549"/>
          <w:kern w:val="0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b/>
          <w:bCs/>
          <w:i/>
          <w:iCs/>
          <w:color w:val="501549"/>
          <w:kern w:val="0"/>
          <w:u w:color="000000"/>
          <w:bdr w:val="nil"/>
          <w:lang w:eastAsia="pl-PL"/>
          <w14:ligatures w14:val="none"/>
        </w:rPr>
        <w:t>Zgłoszenia</w:t>
      </w:r>
    </w:p>
    <w:p w14:paraId="1C902FD9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Zgłoszenia udziału czynnego</w:t>
      </w:r>
      <w:r w:rsidRPr="00980E7A"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br/>
      </w:r>
      <w:r w:rsidRPr="00980E7A">
        <w:rPr>
          <w:rFonts w:ascii="Segoe UI Emoji" w:eastAsia="Arial Unicode MS" w:hAnsi="Segoe UI Emoji" w:cs="Segoe UI Emoji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>📝</w:t>
      </w: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Termin nadsyłania zgłoszeń: </w:t>
      </w: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do 15 marca 2026 r.</w:t>
      </w:r>
      <w:r w:rsidRPr="00980E7A"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br/>
      </w:r>
      <w:r w:rsidRPr="00980E7A">
        <w:rPr>
          <w:rFonts w:ascii="Segoe UI Emoji" w:eastAsia="Arial Unicode MS" w:hAnsi="Segoe UI Emoji" w:cs="Segoe UI Emoji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>📢</w:t>
      </w: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Informacja o zakwalifikowaniu zgłoszeń: </w:t>
      </w: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do 22 marca 2026 r.</w:t>
      </w:r>
    </w:p>
    <w:p w14:paraId="62884DEE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jc w:val="both"/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Forma udziału i opłaty</w:t>
      </w:r>
    </w:p>
    <w:p w14:paraId="222282D9" w14:textId="77777777" w:rsidR="00980E7A" w:rsidRPr="00980E7A" w:rsidRDefault="00980E7A" w:rsidP="00980E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udział </w:t>
      </w:r>
      <w:r w:rsidRPr="00980E7A">
        <w:rPr>
          <w:rFonts w:ascii="Georgia" w:eastAsia="Times New Roman" w:hAnsi="Georgia" w:cs="Times New Roman"/>
          <w:kern w:val="0"/>
          <w:sz w:val="22"/>
          <w:szCs w:val="22"/>
          <w:u w:color="000000"/>
          <w:bdr w:val="nil"/>
          <w:lang w:eastAsia="pl-PL"/>
          <w14:ligatures w14:val="none"/>
        </w:rPr>
        <w:t>czynny (referat, prezentacja,</w:t>
      </w:r>
      <w:r w:rsidRPr="00980E7A">
        <w:rPr>
          <w:rFonts w:ascii="Georgia" w:eastAsia="Times New Roman" w:hAnsi="Georgia" w:cs="Times New Roman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 xml:space="preserve"> </w:t>
      </w: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>perform</w:t>
      </w:r>
      <w:proofErr w:type="spellStart"/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ance</w:t>
      </w:r>
      <w:proofErr w:type="spellEnd"/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, instalacja, działanie multimedialne/eksperymentalne) – opłata konferencyjna: 300 zł. Termin wniesienia opłaty: </w:t>
      </w: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do 31 marca 2026 r.</w:t>
      </w:r>
    </w:p>
    <w:p w14:paraId="21027B14" w14:textId="77777777" w:rsidR="00980E7A" w:rsidRPr="00980E7A" w:rsidRDefault="00980E7A" w:rsidP="00980E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udział bierny – bezpłatny, wstęp wolny.</w:t>
      </w:r>
      <w:r w:rsidRPr="00980E7A">
        <w:rPr>
          <w:rFonts w:ascii="Georgia" w:eastAsia="Arial" w:hAnsi="Georgia" w:cs="Arial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br/>
      </w:r>
    </w:p>
    <w:p w14:paraId="7738633D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Formularz zgłoszeniowy</w:t>
      </w:r>
      <w:r w:rsidRPr="00980E7A"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br/>
      </w:r>
      <w:r w:rsidRPr="00980E7A">
        <w:rPr>
          <w:rFonts w:ascii="Segoe UI Emoji" w:eastAsia="Arial Unicode MS" w:hAnsi="Segoe UI Emoji" w:cs="Segoe UI Emoji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>🔗</w:t>
      </w:r>
      <w:hyperlink r:id="rId5" w:history="1">
        <w:r w:rsidRPr="00980E7A">
          <w:rPr>
            <w:rFonts w:ascii="Georgia" w:eastAsia="Times New Roman" w:hAnsi="Georgia" w:cs="Times New Roman"/>
            <w:color w:val="0000FF"/>
            <w:kern w:val="0"/>
            <w:sz w:val="22"/>
            <w:szCs w:val="22"/>
            <w:u w:val="single" w:color="0000FF"/>
            <w:bdr w:val="nil"/>
            <w:lang w:val="en-US" w:eastAsia="pl-PL"/>
            <w14:ligatures w14:val="none"/>
          </w:rPr>
          <w:t>https://docs.google.com/forms/d/e/1FAIpQLSeUr9VqMd2ersbOZb0cu5dEu_R5TNWQHYhqXzQtAAx2uPRuvA/viewform</w:t>
        </w:r>
      </w:hyperlink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</w:t>
      </w:r>
    </w:p>
    <w:p w14:paraId="4944051C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Regulamin konferencji</w:t>
      </w:r>
      <w:r w:rsidRPr="00980E7A"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br/>
      </w:r>
      <w:r w:rsidRPr="00980E7A">
        <w:rPr>
          <w:rFonts w:ascii="Segoe UI Emoji" w:eastAsia="Arial Unicode MS" w:hAnsi="Segoe UI Emoji" w:cs="Segoe UI Emoji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>📄</w:t>
      </w: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Regulamin oraz szczegółowe informacje organizacyjne dostępne są na stronie Akademii:</w:t>
      </w:r>
      <w:r w:rsidRPr="00980E7A"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br/>
      </w:r>
      <w:r w:rsidRPr="00980E7A">
        <w:rPr>
          <w:rFonts w:ascii="Segoe UI Emoji" w:eastAsia="Arial Unicode MS" w:hAnsi="Segoe UI Emoji" w:cs="Segoe UI Emoji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>🔗</w:t>
      </w: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</w:t>
      </w:r>
      <w:hyperlink r:id="rId6" w:history="1">
        <w:r w:rsidRPr="00980E7A">
          <w:rPr>
            <w:rFonts w:ascii="Times New Roman" w:eastAsia="Times New Roman" w:hAnsi="Times New Roman" w:cs="Times New Roman"/>
            <w:color w:val="000000"/>
            <w:kern w:val="0"/>
            <w:u w:val="single" w:color="000000"/>
            <w:bdr w:val="nil"/>
            <w:lang w:eastAsia="pl-PL"/>
            <w14:ligatures w14:val="none"/>
          </w:rPr>
          <w:t>https://amuz.wroc.pl/ogolnopolska-interkonferencja-musica-tertii-millenii-2-0-11743/?date=2026-05-06</w:t>
        </w:r>
      </w:hyperlink>
    </w:p>
    <w:p w14:paraId="5184D704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W ramach opłaty konferencyjnej organizatorzy zapewniają </w:t>
      </w: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obiady w dniach 6–7 maja 2026 r.</w:t>
      </w: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Organizatorzy </w:t>
      </w: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nie zapewniają </w:t>
      </w: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val="it-IT" w:eastAsia="pl-PL"/>
          <w14:ligatures w14:val="none"/>
        </w:rPr>
        <w:t>nocleg</w:t>
      </w: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val="es-ES_tradnl" w:eastAsia="pl-PL"/>
          <w14:ligatures w14:val="none"/>
        </w:rPr>
        <w:t>ó</w:t>
      </w: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w</w:t>
      </w:r>
      <w:r w:rsidRPr="00980E7A">
        <w:rPr>
          <w:rFonts w:ascii="Georgia" w:eastAsia="Times New Roman" w:hAnsi="Georgia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.</w:t>
      </w:r>
    </w:p>
    <w:p w14:paraId="7039981B" w14:textId="77777777" w:rsidR="00980E7A" w:rsidRPr="00980E7A" w:rsidRDefault="00980E7A" w:rsidP="00980E7A"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after="100" w:line="240" w:lineRule="auto"/>
        <w:rPr>
          <w:rFonts w:ascii="Georgia" w:eastAsia="Arial" w:hAnsi="Georgia" w:cs="Arial"/>
          <w:color w:val="4EA72E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980E7A">
        <w:rPr>
          <w:rFonts w:ascii="Georgia" w:eastAsia="Times New Roman" w:hAnsi="Georgia" w:cs="Times New Roman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Kontakt w kwestiach organizacyjnych:</w:t>
      </w:r>
      <w:r w:rsidRPr="00980E7A">
        <w:rPr>
          <w:rFonts w:ascii="Georgia" w:eastAsia="Arial" w:hAnsi="Georgia" w:cs="Arial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br/>
      </w:r>
      <w:r w:rsidRPr="00980E7A">
        <w:rPr>
          <w:rFonts w:ascii="Segoe UI Emoji" w:eastAsia="Arial Unicode MS" w:hAnsi="Segoe UI Emoji" w:cs="Segoe UI Emoji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>📧</w:t>
      </w:r>
      <w:r w:rsidRPr="00980E7A">
        <w:rPr>
          <w:rFonts w:ascii="Georgia" w:eastAsia="Times New Roman" w:hAnsi="Georgia" w:cs="Times New Roman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mtm@amkl.edu.pl</w:t>
      </w:r>
    </w:p>
    <w:p w14:paraId="32FCEDEA" w14:textId="77777777" w:rsidR="00980E7A" w:rsidRDefault="00980E7A"/>
    <w:sectPr w:rsidR="0098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6374"/>
    <w:multiLevelType w:val="hybridMultilevel"/>
    <w:tmpl w:val="4F6690E8"/>
    <w:numStyleLink w:val="Zaimportowanystyl1"/>
  </w:abstractNum>
  <w:abstractNum w:abstractNumId="1" w15:restartNumberingAfterBreak="0">
    <w:nsid w:val="7BC212E6"/>
    <w:multiLevelType w:val="hybridMultilevel"/>
    <w:tmpl w:val="4F6690E8"/>
    <w:styleLink w:val="Zaimportowanystyl1"/>
    <w:lvl w:ilvl="0" w:tplc="B622EE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D6E977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472FD1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512001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614161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416906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6AFD2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9E232D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4C4F60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1326086183">
    <w:abstractNumId w:val="1"/>
  </w:num>
  <w:num w:numId="2" w16cid:durableId="152798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7A"/>
    <w:rsid w:val="00326308"/>
    <w:rsid w:val="00851B0A"/>
    <w:rsid w:val="00980E7A"/>
    <w:rsid w:val="00A6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46E3"/>
  <w15:chartTrackingRefBased/>
  <w15:docId w15:val="{7A7E81AD-C521-4116-8F8D-46F172F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0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0E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0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0E7A"/>
    <w:rPr>
      <w:b/>
      <w:bCs/>
      <w:smallCaps/>
      <w:color w:val="0F4761" w:themeColor="accent1" w:themeShade="BF"/>
      <w:spacing w:val="5"/>
    </w:rPr>
  </w:style>
  <w:style w:type="numbering" w:customStyle="1" w:styleId="Zaimportowanystyl1">
    <w:name w:val="Zaimportowany styl 1"/>
    <w:rsid w:val="00980E7A"/>
    <w:pPr>
      <w:numPr>
        <w:numId w:val="1"/>
      </w:numPr>
    </w:pPr>
  </w:style>
  <w:style w:type="paragraph" w:customStyle="1" w:styleId="Domylne">
    <w:name w:val="Domyślne"/>
    <w:rsid w:val="00980E7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uz.wroc.pl/ogolnopolska-interkonferencja-musica-tertii-millenii-2-0-11743/?date=2026-05-06" TargetMode="External"/><Relationship Id="rId5" Type="http://schemas.openxmlformats.org/officeDocument/2006/relationships/hyperlink" Target="https://docs.google.com/forms/d/e/1FAIpQLSeUr9VqMd2ersbOZb0cu5dEu_R5TNWQHYhqXzQtAAx2uPRuv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2026-02-20T09:42:00Z</dcterms:created>
  <dcterms:modified xsi:type="dcterms:W3CDTF">2026-02-20T09:46:00Z</dcterms:modified>
</cp:coreProperties>
</file>