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6D39E" w14:textId="77777777" w:rsidR="006E32AD" w:rsidRPr="006E32AD" w:rsidRDefault="006E32AD" w:rsidP="006E32AD">
      <w:pPr>
        <w:rPr>
          <w:b/>
          <w:bCs/>
        </w:rPr>
      </w:pPr>
      <w:r w:rsidRPr="006E32AD">
        <w:rPr>
          <w:b/>
          <w:bCs/>
        </w:rPr>
        <w:t>Akademia BNO 2024/2025- nabór otwarty!</w:t>
      </w:r>
    </w:p>
    <w:p w14:paraId="37D85442" w14:textId="77777777" w:rsidR="006E32AD" w:rsidRPr="006E32AD" w:rsidRDefault="006E32AD" w:rsidP="006E32AD">
      <w:r w:rsidRPr="006E32AD">
        <w:t xml:space="preserve">Rusza nabór do projektu stażowego </w:t>
      </w:r>
      <w:proofErr w:type="spellStart"/>
      <w:r w:rsidRPr="006E32AD">
        <w:t>Baltic</w:t>
      </w:r>
      <w:proofErr w:type="spellEnd"/>
      <w:r w:rsidRPr="006E32AD">
        <w:t xml:space="preserve"> </w:t>
      </w:r>
      <w:proofErr w:type="spellStart"/>
      <w:r w:rsidRPr="006E32AD">
        <w:t>Neopolis</w:t>
      </w:r>
      <w:proofErr w:type="spellEnd"/>
      <w:r w:rsidRPr="006E32AD">
        <w:t xml:space="preserve"> </w:t>
      </w:r>
      <w:proofErr w:type="spellStart"/>
      <w:r w:rsidRPr="006E32AD">
        <w:t>Orchestra</w:t>
      </w:r>
      <w:proofErr w:type="spellEnd"/>
      <w:r w:rsidRPr="006E32AD">
        <w:t xml:space="preserve"> Akademia BNO!</w:t>
      </w:r>
    </w:p>
    <w:p w14:paraId="0125317C" w14:textId="77777777" w:rsidR="006E32AD" w:rsidRPr="006E32AD" w:rsidRDefault="006E32AD" w:rsidP="006E32AD">
      <w:r w:rsidRPr="006E32AD">
        <w:t xml:space="preserve">Projekt  Akademia BNO to program edukacyjny stworzony przez szczecińską orkiestrę kameralną </w:t>
      </w:r>
      <w:proofErr w:type="spellStart"/>
      <w:r w:rsidRPr="006E32AD">
        <w:t>Baltic</w:t>
      </w:r>
      <w:proofErr w:type="spellEnd"/>
      <w:r w:rsidRPr="006E32AD">
        <w:t xml:space="preserve"> </w:t>
      </w:r>
      <w:proofErr w:type="spellStart"/>
      <w:r w:rsidRPr="006E32AD">
        <w:t>Neopolis</w:t>
      </w:r>
      <w:proofErr w:type="spellEnd"/>
      <w:r w:rsidRPr="006E32AD">
        <w:t xml:space="preserve"> </w:t>
      </w:r>
      <w:proofErr w:type="spellStart"/>
      <w:r w:rsidRPr="006E32AD">
        <w:t>Orchestra</w:t>
      </w:r>
      <w:proofErr w:type="spellEnd"/>
      <w:r w:rsidRPr="006E32AD">
        <w:t>.  Od 2021 roku głównym mecenasem projektu jest Ministerstwo Kultury, Dziedzictwa Narodowego i Sportu. Projekt corocznie umożliwia młodym, profesjonalnym muzykom (wyłonionym drogą przesłuchań) wraz z wybitnymi artystami udział w dedykowanym dla nich cyklu koncertów kameralnych, solowych oraz udziału w najbardziej prestiżowych koncertach orkiestry BNO. Realizacja programu służyć ma kilku celom; tworzeniu muzycznego dialogu pomiędzy wybitnymi i młodymi artystami, prezentacji wybranych technik i praktyk wykonawczych w polskiej i światowej literaturze muzycznej, doskonaleniu umiejętności gry podczas publicznej prezentacji, jak również oferować publiczności szerokie spektrum artystycznych wrażeń.</w:t>
      </w:r>
    </w:p>
    <w:p w14:paraId="0AE81CCB" w14:textId="77777777" w:rsidR="006E32AD" w:rsidRPr="006E32AD" w:rsidRDefault="006E32AD" w:rsidP="006E32AD">
      <w:r w:rsidRPr="006E32AD">
        <w:t>Regulamin poniżej.</w:t>
      </w:r>
    </w:p>
    <w:p w14:paraId="6C0802EA" w14:textId="77777777" w:rsidR="006E32AD" w:rsidRDefault="006E32AD" w:rsidP="006E32AD">
      <w:pPr>
        <w:rPr>
          <w:b/>
          <w:bCs/>
        </w:rPr>
      </w:pPr>
    </w:p>
    <w:p w14:paraId="735CE021" w14:textId="7782B288" w:rsidR="006E32AD" w:rsidRPr="006E32AD" w:rsidRDefault="006E32AD" w:rsidP="006E32AD">
      <w:r w:rsidRPr="006E32AD">
        <w:rPr>
          <w:b/>
          <w:bCs/>
        </w:rPr>
        <w:t>Regulamin przesłuchań do Akademii BNO na sezon artystyczny 2024/2025</w:t>
      </w:r>
    </w:p>
    <w:p w14:paraId="4D0F4A19" w14:textId="77777777" w:rsidR="006E32AD" w:rsidRPr="006E32AD" w:rsidRDefault="006E32AD" w:rsidP="006E32AD">
      <w:r w:rsidRPr="006E32AD">
        <w:t>1. Przesłuchania skierowane są do skrzypków, altowiolistów i wiolonczelistów będących studentami lub absolwentami Uczelni artystycznych do 35. roku życia. </w:t>
      </w:r>
    </w:p>
    <w:p w14:paraId="5E9A8183" w14:textId="77777777" w:rsidR="006E32AD" w:rsidRPr="006E32AD" w:rsidRDefault="006E32AD" w:rsidP="006E32AD">
      <w:r w:rsidRPr="006E32AD">
        <w:t>2. Przesłuchanie do Akademii BNO odbywa się</w:t>
      </w:r>
      <w:r w:rsidRPr="006E32AD">
        <w:rPr>
          <w:rFonts w:ascii="Arial" w:hAnsi="Arial" w:cs="Arial"/>
        </w:rPr>
        <w:t> </w:t>
      </w:r>
      <w:r w:rsidRPr="006E32AD">
        <w:t>dwuetapowo, w formie</w:t>
      </w:r>
      <w:r w:rsidRPr="006E32AD">
        <w:rPr>
          <w:rFonts w:ascii="Arial" w:hAnsi="Arial" w:cs="Arial"/>
        </w:rPr>
        <w:t> </w:t>
      </w:r>
      <w:r w:rsidRPr="006E32AD">
        <w:t>on-line (preselekcja) i podczas przes</w:t>
      </w:r>
      <w:r w:rsidRPr="006E32AD">
        <w:rPr>
          <w:rFonts w:ascii="Aptos" w:hAnsi="Aptos" w:cs="Aptos"/>
        </w:rPr>
        <w:t>ł</w:t>
      </w:r>
      <w:r w:rsidRPr="006E32AD">
        <w:t>ucha</w:t>
      </w:r>
      <w:r w:rsidRPr="006E32AD">
        <w:rPr>
          <w:rFonts w:ascii="Aptos" w:hAnsi="Aptos" w:cs="Aptos"/>
        </w:rPr>
        <w:t>ń</w:t>
      </w:r>
      <w:r w:rsidRPr="006E32AD">
        <w:t xml:space="preserve"> w wybranym przez organizator</w:t>
      </w:r>
      <w:r w:rsidRPr="006E32AD">
        <w:rPr>
          <w:rFonts w:ascii="Aptos" w:hAnsi="Aptos" w:cs="Aptos"/>
        </w:rPr>
        <w:t>ó</w:t>
      </w:r>
      <w:r w:rsidRPr="006E32AD">
        <w:t>w terminie.</w:t>
      </w:r>
    </w:p>
    <w:p w14:paraId="68677606" w14:textId="77777777" w:rsidR="006E32AD" w:rsidRPr="006E32AD" w:rsidRDefault="006E32AD" w:rsidP="006E32AD">
      <w:r w:rsidRPr="006E32AD">
        <w:t>3. Należy</w:t>
      </w:r>
      <w:r w:rsidRPr="006E32AD">
        <w:rPr>
          <w:rFonts w:ascii="Arial" w:hAnsi="Arial" w:cs="Arial"/>
        </w:rPr>
        <w:t> </w:t>
      </w:r>
      <w:r w:rsidRPr="006E32AD">
        <w:rPr>
          <w:b/>
          <w:bCs/>
        </w:rPr>
        <w:t>do dnia 30.09.2024 r.</w:t>
      </w:r>
      <w:r w:rsidRPr="006E32AD">
        <w:rPr>
          <w:rFonts w:ascii="Arial" w:hAnsi="Arial" w:cs="Arial"/>
          <w:b/>
          <w:bCs/>
        </w:rPr>
        <w:t> </w:t>
      </w:r>
      <w:r w:rsidRPr="006E32AD">
        <w:t>drogą mailową przesłać następujące pliki: </w:t>
      </w:r>
    </w:p>
    <w:p w14:paraId="6427B28C" w14:textId="77777777" w:rsidR="006E32AD" w:rsidRPr="006E32AD" w:rsidRDefault="006E32AD" w:rsidP="006E32AD">
      <w:r w:rsidRPr="006E32AD">
        <w:t>a) nagranie video wg wytycznych danego instrumentu (z nut lub na pamięć) </w:t>
      </w:r>
    </w:p>
    <w:p w14:paraId="61F9940D" w14:textId="77777777" w:rsidR="006E32AD" w:rsidRPr="006E32AD" w:rsidRDefault="006E32AD" w:rsidP="006E32AD">
      <w:r w:rsidRPr="006E32AD">
        <w:t>b) krótką notę biograficzną</w:t>
      </w:r>
      <w:r w:rsidRPr="006E32AD">
        <w:rPr>
          <w:rFonts w:ascii="Arial" w:hAnsi="Arial" w:cs="Arial"/>
        </w:rPr>
        <w:t> </w:t>
      </w:r>
      <w:r w:rsidRPr="006E32AD">
        <w:rPr>
          <w:rFonts w:ascii="Aptos" w:hAnsi="Aptos" w:cs="Aptos"/>
        </w:rPr>
        <w:t> </w:t>
      </w:r>
    </w:p>
    <w:p w14:paraId="3EB1A5D7" w14:textId="77777777" w:rsidR="006E32AD" w:rsidRPr="006E32AD" w:rsidRDefault="006E32AD" w:rsidP="006E32AD">
      <w:r w:rsidRPr="006E32AD">
        <w:t>c) CV </w:t>
      </w:r>
    </w:p>
    <w:p w14:paraId="40341142" w14:textId="77777777" w:rsidR="006E32AD" w:rsidRPr="006E32AD" w:rsidRDefault="006E32AD" w:rsidP="006E32AD">
      <w:r w:rsidRPr="006E32AD">
        <w:t>5. Do dnia 15 października 2024 r. zostaną wybrane osoby, które zostaną zaproszone na przesłuchania do Szczecina. </w:t>
      </w:r>
    </w:p>
    <w:p w14:paraId="2886D6E3" w14:textId="77777777" w:rsidR="006E32AD" w:rsidRPr="006E32AD" w:rsidRDefault="006E32AD" w:rsidP="006E32AD">
      <w:r w:rsidRPr="006E32AD">
        <w:t>6. Zgłoszenia prosimy składać na adres:</w:t>
      </w:r>
      <w:r w:rsidRPr="006E32AD">
        <w:rPr>
          <w:rFonts w:ascii="Arial" w:hAnsi="Arial" w:cs="Arial"/>
        </w:rPr>
        <w:t> </w:t>
      </w:r>
      <w:hyperlink r:id="rId4" w:tgtFrame="_blank" w:history="1">
        <w:r w:rsidRPr="006E32AD">
          <w:rPr>
            <w:rStyle w:val="Hipercze"/>
          </w:rPr>
          <w:t>akademia@balticneopolis.pl</w:t>
        </w:r>
      </w:hyperlink>
      <w:r w:rsidRPr="006E32AD">
        <w:t>. </w:t>
      </w:r>
    </w:p>
    <w:p w14:paraId="57EE87FF" w14:textId="77777777" w:rsidR="006E32AD" w:rsidRPr="006E32AD" w:rsidRDefault="006E32AD" w:rsidP="006E32AD">
      <w:r w:rsidRPr="006E32AD">
        <w:t>Pytania prosimy kierować drogą telefoniczną (tel. +48 504716740) lub mailową </w:t>
      </w:r>
      <w:hyperlink r:id="rId5" w:history="1">
        <w:r w:rsidRPr="006E32AD">
          <w:rPr>
            <w:rStyle w:val="Hipercze"/>
          </w:rPr>
          <w:t>akademia@balticneopolis.pl</w:t>
        </w:r>
      </w:hyperlink>
    </w:p>
    <w:p w14:paraId="6D2675D1" w14:textId="77777777" w:rsidR="006E32AD" w:rsidRDefault="006E32AD" w:rsidP="006E32AD">
      <w:pPr>
        <w:rPr>
          <w:b/>
          <w:bCs/>
        </w:rPr>
      </w:pPr>
    </w:p>
    <w:p w14:paraId="74E4310D" w14:textId="5F5C25E4" w:rsidR="006E32AD" w:rsidRPr="006E32AD" w:rsidRDefault="006E32AD" w:rsidP="006E32AD">
      <w:r w:rsidRPr="006E32AD">
        <w:rPr>
          <w:b/>
          <w:bCs/>
        </w:rPr>
        <w:t>Program przesłuchań:</w:t>
      </w:r>
    </w:p>
    <w:p w14:paraId="713AC3BE" w14:textId="77777777" w:rsidR="006E32AD" w:rsidRPr="006E32AD" w:rsidRDefault="006E32AD" w:rsidP="006E32AD">
      <w:r w:rsidRPr="006E32AD">
        <w:rPr>
          <w:b/>
          <w:bCs/>
        </w:rPr>
        <w:t>Skrzypce</w:t>
      </w:r>
      <w:r w:rsidRPr="006E32AD">
        <w:br/>
        <w:t>Program solowy: </w:t>
      </w:r>
    </w:p>
    <w:p w14:paraId="76745252" w14:textId="77777777" w:rsidR="006E32AD" w:rsidRPr="006E32AD" w:rsidRDefault="006E32AD" w:rsidP="006E32AD">
      <w:r w:rsidRPr="006E32AD">
        <w:t>1.</w:t>
      </w:r>
      <w:r w:rsidRPr="006E32AD">
        <w:rPr>
          <w:rFonts w:ascii="Arial" w:hAnsi="Arial" w:cs="Arial"/>
        </w:rPr>
        <w:t>       </w:t>
      </w:r>
      <w:r w:rsidRPr="006E32AD">
        <w:t xml:space="preserve">W.A. Mozart </w:t>
      </w:r>
      <w:r w:rsidRPr="006E32AD">
        <w:rPr>
          <w:rFonts w:ascii="Aptos" w:hAnsi="Aptos" w:cs="Aptos"/>
        </w:rPr>
        <w:t>–</w:t>
      </w:r>
      <w:r w:rsidRPr="006E32AD">
        <w:t xml:space="preserve"> I cz</w:t>
      </w:r>
      <w:r w:rsidRPr="006E32AD">
        <w:rPr>
          <w:rFonts w:ascii="Aptos" w:hAnsi="Aptos" w:cs="Aptos"/>
        </w:rPr>
        <w:t>ęść</w:t>
      </w:r>
      <w:r w:rsidRPr="006E32AD">
        <w:t xml:space="preserve"> koncertu z kadencj</w:t>
      </w:r>
      <w:r w:rsidRPr="006E32AD">
        <w:rPr>
          <w:rFonts w:ascii="Aptos" w:hAnsi="Aptos" w:cs="Aptos"/>
        </w:rPr>
        <w:t>ą</w:t>
      </w:r>
      <w:r w:rsidRPr="006E32AD">
        <w:t xml:space="preserve"> do wyboru:</w:t>
      </w:r>
      <w:r w:rsidRPr="006E32AD">
        <w:rPr>
          <w:rFonts w:ascii="Aptos" w:hAnsi="Aptos" w:cs="Aptos"/>
        </w:rPr>
        <w:t> </w:t>
      </w:r>
      <w:r w:rsidRPr="006E32AD">
        <w:br/>
      </w:r>
      <w:r w:rsidRPr="006E32AD">
        <w:rPr>
          <w:rFonts w:ascii="Aptos" w:hAnsi="Aptos" w:cs="Aptos"/>
        </w:rPr>
        <w:t>·</w:t>
      </w:r>
      <w:r w:rsidRPr="006E32AD">
        <w:t xml:space="preserve"> Koncert G-dur nr.3 KV 216</w:t>
      </w:r>
      <w:r w:rsidRPr="006E32AD">
        <w:rPr>
          <w:rFonts w:ascii="Aptos" w:hAnsi="Aptos" w:cs="Aptos"/>
        </w:rPr>
        <w:t> </w:t>
      </w:r>
      <w:r w:rsidRPr="006E32AD">
        <w:t>Koncert D-dur nr.4 KV 218</w:t>
      </w:r>
      <w:r w:rsidRPr="006E32AD">
        <w:rPr>
          <w:rFonts w:ascii="Aptos" w:hAnsi="Aptos" w:cs="Aptos"/>
        </w:rPr>
        <w:t> </w:t>
      </w:r>
      <w:r w:rsidRPr="006E32AD">
        <w:br/>
      </w:r>
      <w:r w:rsidRPr="006E32AD">
        <w:rPr>
          <w:rFonts w:ascii="Aptos" w:hAnsi="Aptos" w:cs="Aptos"/>
        </w:rPr>
        <w:t>·</w:t>
      </w:r>
      <w:r w:rsidRPr="006E32AD">
        <w:t xml:space="preserve"> Koncert A-dur nr.5 KV 2192.</w:t>
      </w:r>
      <w:r w:rsidRPr="006E32AD">
        <w:rPr>
          <w:rFonts w:ascii="Aptos" w:hAnsi="Aptos" w:cs="Aptos"/>
        </w:rPr>
        <w:t> </w:t>
      </w:r>
    </w:p>
    <w:p w14:paraId="67870F32" w14:textId="77777777" w:rsidR="006E32AD" w:rsidRPr="006E32AD" w:rsidRDefault="006E32AD" w:rsidP="006E32AD">
      <w:r w:rsidRPr="006E32AD">
        <w:t>2.</w:t>
      </w:r>
      <w:r w:rsidRPr="006E32AD">
        <w:rPr>
          <w:rFonts w:ascii="Arial" w:hAnsi="Arial" w:cs="Arial"/>
        </w:rPr>
        <w:t>       </w:t>
      </w:r>
      <w:r w:rsidRPr="006E32AD">
        <w:t xml:space="preserve">J. S. Bach </w:t>
      </w:r>
      <w:r w:rsidRPr="006E32AD">
        <w:rPr>
          <w:rFonts w:ascii="Aptos" w:hAnsi="Aptos" w:cs="Aptos"/>
        </w:rPr>
        <w:t>–</w:t>
      </w:r>
      <w:r w:rsidRPr="006E32AD">
        <w:t xml:space="preserve"> 2 kontrastuj</w:t>
      </w:r>
      <w:r w:rsidRPr="006E32AD">
        <w:rPr>
          <w:rFonts w:ascii="Aptos" w:hAnsi="Aptos" w:cs="Aptos"/>
        </w:rPr>
        <w:t>ą</w:t>
      </w:r>
      <w:r w:rsidRPr="006E32AD">
        <w:t>ce cz</w:t>
      </w:r>
      <w:r w:rsidRPr="006E32AD">
        <w:rPr>
          <w:rFonts w:ascii="Aptos" w:hAnsi="Aptos" w:cs="Aptos"/>
        </w:rPr>
        <w:t>ęś</w:t>
      </w:r>
      <w:r w:rsidRPr="006E32AD">
        <w:t>ci z wybranej sonaty, partity</w:t>
      </w:r>
      <w:r w:rsidRPr="006E32AD">
        <w:rPr>
          <w:rFonts w:ascii="Aptos" w:hAnsi="Aptos" w:cs="Aptos"/>
        </w:rPr>
        <w:t> </w:t>
      </w:r>
      <w:r w:rsidRPr="006E32AD">
        <w:t xml:space="preserve">lub </w:t>
      </w:r>
      <w:proofErr w:type="spellStart"/>
      <w:r w:rsidRPr="006E32AD">
        <w:t>Chaconne</w:t>
      </w:r>
      <w:proofErr w:type="spellEnd"/>
    </w:p>
    <w:p w14:paraId="435ED14C" w14:textId="77777777" w:rsidR="006E32AD" w:rsidRPr="006E32AD" w:rsidRDefault="006E32AD" w:rsidP="006E32AD">
      <w:r w:rsidRPr="006E32AD">
        <w:rPr>
          <w:b/>
          <w:bCs/>
        </w:rPr>
        <w:lastRenderedPageBreak/>
        <w:t>Altówka</w:t>
      </w:r>
      <w:r w:rsidRPr="006E32AD">
        <w:t> </w:t>
      </w:r>
      <w:r w:rsidRPr="006E32AD">
        <w:br/>
        <w:t>Program solowy: </w:t>
      </w:r>
      <w:r w:rsidRPr="006E32AD">
        <w:br/>
        <w:t>1.</w:t>
      </w:r>
      <w:r w:rsidRPr="006E32AD">
        <w:rPr>
          <w:rFonts w:ascii="Arial" w:hAnsi="Arial" w:cs="Arial"/>
        </w:rPr>
        <w:t>       </w:t>
      </w:r>
      <w:r w:rsidRPr="006E32AD">
        <w:t>I cz</w:t>
      </w:r>
      <w:r w:rsidRPr="006E32AD">
        <w:rPr>
          <w:rFonts w:ascii="Aptos" w:hAnsi="Aptos" w:cs="Aptos"/>
        </w:rPr>
        <w:t>ęść</w:t>
      </w:r>
      <w:r w:rsidRPr="006E32AD">
        <w:t xml:space="preserve"> koncertu z kadencj</w:t>
      </w:r>
      <w:r w:rsidRPr="006E32AD">
        <w:rPr>
          <w:rFonts w:ascii="Aptos" w:hAnsi="Aptos" w:cs="Aptos"/>
        </w:rPr>
        <w:t>ą</w:t>
      </w:r>
      <w:r w:rsidRPr="006E32AD">
        <w:t xml:space="preserve"> do wyboru:</w:t>
      </w:r>
      <w:r w:rsidRPr="006E32AD">
        <w:rPr>
          <w:rFonts w:ascii="Aptos" w:hAnsi="Aptos" w:cs="Aptos"/>
        </w:rPr>
        <w:t> </w:t>
      </w:r>
      <w:r w:rsidRPr="006E32AD">
        <w:br/>
      </w:r>
      <w:r w:rsidRPr="006E32AD">
        <w:rPr>
          <w:rFonts w:ascii="Aptos" w:hAnsi="Aptos" w:cs="Aptos"/>
        </w:rPr>
        <w:t>·</w:t>
      </w:r>
      <w:r w:rsidRPr="006E32AD">
        <w:t xml:space="preserve"> C.</w:t>
      </w:r>
      <w:r w:rsidRPr="006E32AD">
        <w:rPr>
          <w:rFonts w:ascii="Aptos" w:hAnsi="Aptos" w:cs="Aptos"/>
        </w:rPr>
        <w:t> </w:t>
      </w:r>
      <w:proofErr w:type="spellStart"/>
      <w:r w:rsidRPr="006E32AD">
        <w:t>Stamitz</w:t>
      </w:r>
      <w:proofErr w:type="spellEnd"/>
      <w:r w:rsidRPr="006E32AD">
        <w:rPr>
          <w:rFonts w:ascii="Aptos" w:hAnsi="Aptos" w:cs="Aptos"/>
        </w:rPr>
        <w:t> –</w:t>
      </w:r>
      <w:r w:rsidRPr="006E32AD">
        <w:t xml:space="preserve"> Koncert D-dur</w:t>
      </w:r>
      <w:r w:rsidRPr="006E32AD">
        <w:rPr>
          <w:rFonts w:ascii="Aptos" w:hAnsi="Aptos" w:cs="Aptos"/>
        </w:rPr>
        <w:t> </w:t>
      </w:r>
      <w:r w:rsidRPr="006E32AD">
        <w:br/>
      </w:r>
      <w:r w:rsidRPr="006E32AD">
        <w:rPr>
          <w:rFonts w:ascii="Aptos" w:hAnsi="Aptos" w:cs="Aptos"/>
        </w:rPr>
        <w:t>·</w:t>
      </w:r>
      <w:r w:rsidRPr="006E32AD">
        <w:t xml:space="preserve"> F. A.</w:t>
      </w:r>
      <w:r w:rsidRPr="006E32AD">
        <w:rPr>
          <w:rFonts w:ascii="Aptos" w:hAnsi="Aptos" w:cs="Aptos"/>
        </w:rPr>
        <w:t> </w:t>
      </w:r>
      <w:proofErr w:type="spellStart"/>
      <w:r w:rsidRPr="006E32AD">
        <w:t>Hoffmeister</w:t>
      </w:r>
      <w:proofErr w:type="spellEnd"/>
      <w:r w:rsidRPr="006E32AD">
        <w:rPr>
          <w:rFonts w:ascii="Aptos" w:hAnsi="Aptos" w:cs="Aptos"/>
        </w:rPr>
        <w:t> –</w:t>
      </w:r>
      <w:r w:rsidRPr="006E32AD">
        <w:t xml:space="preserve"> Koncert D-dur</w:t>
      </w:r>
      <w:r w:rsidRPr="006E32AD">
        <w:rPr>
          <w:rFonts w:ascii="Aptos" w:hAnsi="Aptos" w:cs="Aptos"/>
        </w:rPr>
        <w:t> </w:t>
      </w:r>
    </w:p>
    <w:p w14:paraId="27902C2C" w14:textId="77777777" w:rsidR="006E32AD" w:rsidRDefault="006E32AD" w:rsidP="006E32AD">
      <w:pPr>
        <w:rPr>
          <w:rFonts w:ascii="Aptos" w:hAnsi="Aptos" w:cs="Aptos"/>
        </w:rPr>
      </w:pPr>
      <w:r w:rsidRPr="006E32AD">
        <w:t>2.</w:t>
      </w:r>
      <w:r w:rsidRPr="006E32AD">
        <w:rPr>
          <w:rFonts w:ascii="Arial" w:hAnsi="Arial" w:cs="Arial"/>
        </w:rPr>
        <w:t>       </w:t>
      </w:r>
      <w:r w:rsidRPr="006E32AD">
        <w:t xml:space="preserve">J. S. Bach </w:t>
      </w:r>
      <w:r w:rsidRPr="006E32AD">
        <w:rPr>
          <w:rFonts w:ascii="Aptos" w:hAnsi="Aptos" w:cs="Aptos"/>
        </w:rPr>
        <w:t>–</w:t>
      </w:r>
      <w:r w:rsidRPr="006E32AD">
        <w:t xml:space="preserve"> 2 kontrastuj</w:t>
      </w:r>
      <w:r w:rsidRPr="006E32AD">
        <w:rPr>
          <w:rFonts w:ascii="Aptos" w:hAnsi="Aptos" w:cs="Aptos"/>
        </w:rPr>
        <w:t>ą</w:t>
      </w:r>
      <w:r w:rsidRPr="006E32AD">
        <w:t>ce cz</w:t>
      </w:r>
      <w:r w:rsidRPr="006E32AD">
        <w:rPr>
          <w:rFonts w:ascii="Aptos" w:hAnsi="Aptos" w:cs="Aptos"/>
        </w:rPr>
        <w:t>ęś</w:t>
      </w:r>
      <w:r w:rsidRPr="006E32AD">
        <w:t>ci z wybranej Suity wiolonczelowej</w:t>
      </w:r>
      <w:r w:rsidRPr="006E32AD">
        <w:rPr>
          <w:rFonts w:ascii="Aptos" w:hAnsi="Aptos" w:cs="Aptos"/>
        </w:rPr>
        <w:t> </w:t>
      </w:r>
      <w:r w:rsidRPr="006E32AD">
        <w:br/>
        <w:t>lub</w:t>
      </w:r>
      <w:r w:rsidRPr="006E32AD">
        <w:rPr>
          <w:rFonts w:ascii="Arial" w:hAnsi="Arial" w:cs="Arial"/>
        </w:rPr>
        <w:t> </w:t>
      </w:r>
      <w:r w:rsidRPr="006E32AD">
        <w:t xml:space="preserve"> M.</w:t>
      </w:r>
      <w:r w:rsidRPr="006E32AD">
        <w:rPr>
          <w:rFonts w:ascii="Aptos" w:hAnsi="Aptos" w:cs="Aptos"/>
        </w:rPr>
        <w:t> </w:t>
      </w:r>
      <w:proofErr w:type="spellStart"/>
      <w:r w:rsidRPr="006E32AD">
        <w:t>Reger</w:t>
      </w:r>
      <w:proofErr w:type="spellEnd"/>
      <w:r w:rsidRPr="006E32AD">
        <w:rPr>
          <w:rFonts w:ascii="Aptos" w:hAnsi="Aptos" w:cs="Aptos"/>
        </w:rPr>
        <w:t> –</w:t>
      </w:r>
      <w:r w:rsidRPr="006E32AD">
        <w:t xml:space="preserve"> 2 kontrastuj</w:t>
      </w:r>
      <w:r w:rsidRPr="006E32AD">
        <w:rPr>
          <w:rFonts w:ascii="Aptos" w:hAnsi="Aptos" w:cs="Aptos"/>
        </w:rPr>
        <w:t>ą</w:t>
      </w:r>
      <w:r w:rsidRPr="006E32AD">
        <w:t>ce cz</w:t>
      </w:r>
      <w:r w:rsidRPr="006E32AD">
        <w:rPr>
          <w:rFonts w:ascii="Aptos" w:hAnsi="Aptos" w:cs="Aptos"/>
        </w:rPr>
        <w:t>ęś</w:t>
      </w:r>
      <w:r w:rsidRPr="006E32AD">
        <w:t>ci z wybranej Suity na alt</w:t>
      </w:r>
      <w:r w:rsidRPr="006E32AD">
        <w:rPr>
          <w:rFonts w:ascii="Aptos" w:hAnsi="Aptos" w:cs="Aptos"/>
        </w:rPr>
        <w:t>ó</w:t>
      </w:r>
      <w:r w:rsidRPr="006E32AD">
        <w:t>wk</w:t>
      </w:r>
      <w:r w:rsidRPr="006E32AD">
        <w:rPr>
          <w:rFonts w:ascii="Aptos" w:hAnsi="Aptos" w:cs="Aptos"/>
        </w:rPr>
        <w:t>ę </w:t>
      </w:r>
    </w:p>
    <w:p w14:paraId="7EFD8820" w14:textId="77777777" w:rsidR="006E32AD" w:rsidRPr="006E32AD" w:rsidRDefault="006E32AD" w:rsidP="006E32AD"/>
    <w:p w14:paraId="60FB6C79" w14:textId="77777777" w:rsidR="006E32AD" w:rsidRPr="006E32AD" w:rsidRDefault="006E32AD" w:rsidP="006E32AD">
      <w:r w:rsidRPr="006E32AD">
        <w:rPr>
          <w:b/>
          <w:bCs/>
        </w:rPr>
        <w:t>Wiolonczela</w:t>
      </w:r>
      <w:r w:rsidRPr="006E32AD">
        <w:t> </w:t>
      </w:r>
      <w:r w:rsidRPr="006E32AD">
        <w:br/>
        <w:t>Program solowy: </w:t>
      </w:r>
      <w:r w:rsidRPr="006E32AD">
        <w:br/>
        <w:t>1.</w:t>
      </w:r>
      <w:r w:rsidRPr="006E32AD">
        <w:rPr>
          <w:rFonts w:ascii="Arial" w:hAnsi="Arial" w:cs="Arial"/>
        </w:rPr>
        <w:t>       </w:t>
      </w:r>
      <w:r w:rsidRPr="006E32AD">
        <w:t xml:space="preserve">J. Haydn </w:t>
      </w:r>
      <w:r w:rsidRPr="006E32AD">
        <w:rPr>
          <w:rFonts w:ascii="Aptos" w:hAnsi="Aptos" w:cs="Aptos"/>
        </w:rPr>
        <w:t>–</w:t>
      </w:r>
      <w:r w:rsidRPr="006E32AD">
        <w:t xml:space="preserve"> I cz</w:t>
      </w:r>
      <w:r w:rsidRPr="006E32AD">
        <w:rPr>
          <w:rFonts w:ascii="Aptos" w:hAnsi="Aptos" w:cs="Aptos"/>
        </w:rPr>
        <w:t>ęść</w:t>
      </w:r>
      <w:r w:rsidRPr="006E32AD">
        <w:t xml:space="preserve"> koncertu z kadencj</w:t>
      </w:r>
      <w:r w:rsidRPr="006E32AD">
        <w:rPr>
          <w:rFonts w:ascii="Aptos" w:hAnsi="Aptos" w:cs="Aptos"/>
        </w:rPr>
        <w:t>ą</w:t>
      </w:r>
      <w:r w:rsidRPr="006E32AD">
        <w:t xml:space="preserve"> do wyboru:</w:t>
      </w:r>
      <w:r w:rsidRPr="006E32AD">
        <w:rPr>
          <w:rFonts w:ascii="Aptos" w:hAnsi="Aptos" w:cs="Aptos"/>
        </w:rPr>
        <w:t> </w:t>
      </w:r>
      <w:r w:rsidRPr="006E32AD">
        <w:br/>
      </w:r>
      <w:r w:rsidRPr="006E32AD">
        <w:rPr>
          <w:rFonts w:ascii="Aptos" w:hAnsi="Aptos" w:cs="Aptos"/>
        </w:rPr>
        <w:t>·</w:t>
      </w:r>
      <w:r w:rsidRPr="006E32AD">
        <w:t xml:space="preserve"> Koncert C-dur</w:t>
      </w:r>
      <w:r w:rsidRPr="006E32AD">
        <w:rPr>
          <w:rFonts w:ascii="Aptos" w:hAnsi="Aptos" w:cs="Aptos"/>
        </w:rPr>
        <w:t> </w:t>
      </w:r>
      <w:r w:rsidRPr="006E32AD">
        <w:br/>
      </w:r>
      <w:r w:rsidRPr="006E32AD">
        <w:rPr>
          <w:rFonts w:ascii="Aptos" w:hAnsi="Aptos" w:cs="Aptos"/>
        </w:rPr>
        <w:t>·</w:t>
      </w:r>
      <w:r w:rsidRPr="006E32AD">
        <w:t xml:space="preserve"> Koncert D-dur</w:t>
      </w:r>
      <w:r w:rsidRPr="006E32AD">
        <w:rPr>
          <w:rFonts w:ascii="Aptos" w:hAnsi="Aptos" w:cs="Aptos"/>
        </w:rPr>
        <w:t> </w:t>
      </w:r>
    </w:p>
    <w:p w14:paraId="287D4BA7" w14:textId="77777777" w:rsidR="006E32AD" w:rsidRDefault="006E32AD" w:rsidP="006E32AD">
      <w:pPr>
        <w:rPr>
          <w:rFonts w:ascii="Aptos" w:hAnsi="Aptos" w:cs="Aptos"/>
        </w:rPr>
      </w:pPr>
      <w:r w:rsidRPr="006E32AD">
        <w:t>2.</w:t>
      </w:r>
      <w:r w:rsidRPr="006E32AD">
        <w:rPr>
          <w:rFonts w:ascii="Arial" w:hAnsi="Arial" w:cs="Arial"/>
        </w:rPr>
        <w:t>       </w:t>
      </w:r>
      <w:r w:rsidRPr="006E32AD">
        <w:t xml:space="preserve">J. S. Bach </w:t>
      </w:r>
      <w:r w:rsidRPr="006E32AD">
        <w:rPr>
          <w:rFonts w:ascii="Aptos" w:hAnsi="Aptos" w:cs="Aptos"/>
        </w:rPr>
        <w:t>–</w:t>
      </w:r>
      <w:r w:rsidRPr="006E32AD">
        <w:t>2 kontrastuj</w:t>
      </w:r>
      <w:r w:rsidRPr="006E32AD">
        <w:rPr>
          <w:rFonts w:ascii="Aptos" w:hAnsi="Aptos" w:cs="Aptos"/>
        </w:rPr>
        <w:t>ą</w:t>
      </w:r>
      <w:r w:rsidRPr="006E32AD">
        <w:t>ce cz</w:t>
      </w:r>
      <w:r w:rsidRPr="006E32AD">
        <w:rPr>
          <w:rFonts w:ascii="Aptos" w:hAnsi="Aptos" w:cs="Aptos"/>
        </w:rPr>
        <w:t>ęś</w:t>
      </w:r>
      <w:r w:rsidRPr="006E32AD">
        <w:t>ci z wybranej Suity wiolonczelowej</w:t>
      </w:r>
      <w:r w:rsidRPr="006E32AD">
        <w:rPr>
          <w:rFonts w:ascii="Aptos" w:hAnsi="Aptos" w:cs="Aptos"/>
        </w:rPr>
        <w:t> </w:t>
      </w:r>
    </w:p>
    <w:p w14:paraId="180A1F23" w14:textId="77777777" w:rsidR="006E32AD" w:rsidRPr="006E32AD" w:rsidRDefault="006E32AD" w:rsidP="006E32AD"/>
    <w:p w14:paraId="69CC1C82" w14:textId="112F017E" w:rsidR="006E32AD" w:rsidRPr="006E32AD" w:rsidRDefault="006E32AD" w:rsidP="006E32AD">
      <w:r w:rsidRPr="006E32AD">
        <w:t xml:space="preserve">Partner Główny: Ministerstwo Kultury i Dziedzictwa </w:t>
      </w:r>
      <w:proofErr w:type="spellStart"/>
      <w:r w:rsidRPr="006E32AD">
        <w:t>Narowodwego</w:t>
      </w:r>
      <w:proofErr w:type="spellEnd"/>
      <w:r w:rsidRPr="006E32AD">
        <w:t xml:space="preserve">, Narodowy Instytut Muzyki i Tańca, </w:t>
      </w:r>
      <w:proofErr w:type="spellStart"/>
      <w:r w:rsidRPr="006E32AD">
        <w:t>Sanprobi</w:t>
      </w:r>
      <w:proofErr w:type="spellEnd"/>
      <w:r w:rsidRPr="006E32AD">
        <w:br/>
        <w:t xml:space="preserve">Organizator: Stowarzyszenie </w:t>
      </w:r>
      <w:proofErr w:type="spellStart"/>
      <w:r w:rsidRPr="006E32AD">
        <w:t>Baltic</w:t>
      </w:r>
      <w:proofErr w:type="spellEnd"/>
      <w:r w:rsidRPr="006E32AD">
        <w:t xml:space="preserve"> </w:t>
      </w:r>
      <w:proofErr w:type="spellStart"/>
      <w:r w:rsidRPr="006E32AD">
        <w:t>Neopolis</w:t>
      </w:r>
      <w:proofErr w:type="spellEnd"/>
      <w:r w:rsidRPr="006E32AD">
        <w:t xml:space="preserve"> </w:t>
      </w:r>
      <w:proofErr w:type="spellStart"/>
      <w:r w:rsidRPr="006E32AD">
        <w:t>Orchestra</w:t>
      </w:r>
      <w:proofErr w:type="spellEnd"/>
    </w:p>
    <w:p w14:paraId="5609FD40" w14:textId="77777777" w:rsidR="00506643" w:rsidRDefault="00506643"/>
    <w:sectPr w:rsidR="00506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AD"/>
    <w:rsid w:val="00506643"/>
    <w:rsid w:val="006E32AD"/>
    <w:rsid w:val="00744FE4"/>
    <w:rsid w:val="009C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7976"/>
  <w15:chartTrackingRefBased/>
  <w15:docId w15:val="{76E1D59A-4B38-4AFD-B4A8-46048638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32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3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32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32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32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32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32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32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32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32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32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32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32A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32A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32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32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32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32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32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3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32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32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3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32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32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32A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32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32A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32A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E32A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3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kademia@balticneopolis.pl" TargetMode="External"/><Relationship Id="rId4" Type="http://schemas.openxmlformats.org/officeDocument/2006/relationships/hyperlink" Target="mailto:akademia@balticneopoli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Klaudyna Michalska</dc:creator>
  <cp:keywords/>
  <dc:description/>
  <cp:lastModifiedBy>Klaudyna Michalska</cp:lastModifiedBy>
  <cp:revision>1</cp:revision>
  <dcterms:created xsi:type="dcterms:W3CDTF">2024-09-02T16:15:00Z</dcterms:created>
  <dcterms:modified xsi:type="dcterms:W3CDTF">2024-09-02T16:16:00Z</dcterms:modified>
</cp:coreProperties>
</file>