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84725" cy="34741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4725" cy="3474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Już po raz trzeci kompozytorzy z całego świata będą mieli okazję wziąć udział w konkursie “Sax&amp;Villas”. Wydarzenie zostało zainicjowane przez szczecińską Willę Lentza i co roku, w kooperacji z międzynarodowymi instytucjami kultury umożliwia młodych kompozytorom zaprezentowanie swojej twórczości na prestiżowych scenach. Dla laureatów konkursu przewidziano atrakcyjne nagrody. Zgłoszenia można wysyłać od 10 stycznia do 31 marca 2024 roku.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“Sax&amp;Villas” skierowany jest do kompozytorów z całego świata, których wiek nie przekracza 35 lat, a jego celem jest wzbogacenie muzycznej literatury kameralnej. Oprócz Willi Lentza współorganizatorami tegorocznej edycji są Villa la Padula (Włochy) oraz Escola Artística Do Conservatório De Música Calouste Gulbenkian (Portugalia).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Aby wziąć udział w konkursie, należy skomponować utwór nieprzekraczający 12 minut, w dowolnej z trzech kategorii:</w:t>
        <w:br w:type="textWrapping"/>
        <w:br w:type="textWrapping"/>
        <w:t xml:space="preserve">1.Trio o składzie: dwa saksofony (do wyboru sopran, alt, tenor, baryton) i fortepian.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Duo saksofon z fortepianem (do wyboru sopran, alt, tenor, baryton)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Kameralna orkiestra saksofonowa złożona z 8 do 12 saksofonów.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zwycięzców przewidziano nagrody pieniężne w wysokości 1500 euro oraz 500 euro, statuetki oraz światowe prawykonania dzieła przez renomowanych wykonawców. Poza tym laureat będzie mógł spędzić trzy dni w miejscowości prawykonania utworu oraz w trzy dni w Szczecinie – koszt wyjazdu (wyżywienie oraz zakwaterowanie) pokrywają organizatorzy.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jury konkursowym pod przewodnictwem prof. Krzysztofa Meyera zasiądzie Giuseppe Bruno (Włochy), Carlos Manuel Pires Marques (Portugalia), prof. Dariusz Samól (Polska) i dr. Marilyn Shrude (USA).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Zgłoszenia należy wysyłać przy użyciu wypełnionego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formularza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adres: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SAXandVILLAS@willa-lentza.pl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 10 stycznia do 31 marca 2024 roku. Regulamin oraz szczegóły konkursu znajdują się na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stronie internetowej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szczecińskiej Willi Lentza.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lla-lentza.pl/projekty/5-SAXandVILLAS_2024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illa-lentza.pl/SAXandVILLAS" TargetMode="External"/><Relationship Id="rId8" Type="http://schemas.openxmlformats.org/officeDocument/2006/relationships/hyperlink" Target="mailto:SAXandVILLAS@willa-lent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